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4280" w14:textId="48852D29" w:rsidR="00135890" w:rsidRDefault="00135890" w:rsidP="00135890">
      <w:pPr>
        <w:tabs>
          <w:tab w:val="left" w:pos="8844"/>
        </w:tabs>
        <w:spacing w:after="0" w:line="240" w:lineRule="auto"/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</w:t>
      </w:r>
    </w:p>
    <w:p w14:paraId="7F82113F" w14:textId="77777777" w:rsidR="00135890" w:rsidRDefault="00135890" w:rsidP="00135890">
      <w:pPr>
        <w:tabs>
          <w:tab w:val="left" w:pos="8844"/>
        </w:tabs>
        <w:spacing w:after="0" w:line="240" w:lineRule="auto"/>
        <w:jc w:val="right"/>
        <w:rPr>
          <w:rFonts w:ascii="Arial" w:hAnsi="Arial" w:cs="Arial"/>
          <w:noProof/>
        </w:rPr>
      </w:pPr>
    </w:p>
    <w:p w14:paraId="3BDC9B8B" w14:textId="576D875C" w:rsidR="00135890" w:rsidRDefault="00135890" w:rsidP="00135890">
      <w:pPr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Na temelju članka 66. stavka 1. Zakona o gospodarenju otpadom (Narodne novine 84/21 i 142/23) i članka 37. Statuta Grada Šibenika („Službeni glasnik Grada Šibenika“, broj 2/21), Gradsko vijeće Grada Šibenika, na </w:t>
      </w:r>
      <w:r w:rsidR="00610B42">
        <w:rPr>
          <w:rFonts w:ascii="Arial" w:hAnsi="Arial" w:cs="Arial"/>
          <w:noProof/>
        </w:rPr>
        <w:t xml:space="preserve">4. </w:t>
      </w:r>
      <w:r>
        <w:rPr>
          <w:rFonts w:ascii="Arial" w:hAnsi="Arial" w:cs="Arial"/>
          <w:noProof/>
        </w:rPr>
        <w:t xml:space="preserve">sjednici održanoj </w:t>
      </w:r>
      <w:r w:rsidR="00610B42">
        <w:rPr>
          <w:rFonts w:ascii="Arial" w:hAnsi="Arial" w:cs="Arial"/>
          <w:noProof/>
        </w:rPr>
        <w:t xml:space="preserve">19. prosinca </w:t>
      </w:r>
      <w:r>
        <w:rPr>
          <w:rFonts w:ascii="Arial" w:hAnsi="Arial" w:cs="Arial"/>
          <w:noProof/>
        </w:rPr>
        <w:t>2025. godine</w:t>
      </w:r>
      <w:r w:rsidR="00C820A5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d o n o s i</w:t>
      </w:r>
    </w:p>
    <w:p w14:paraId="1947EE81" w14:textId="77777777" w:rsidR="00135890" w:rsidRDefault="00135890" w:rsidP="0013589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77957784" w14:textId="77777777" w:rsidR="00135890" w:rsidRDefault="00135890" w:rsidP="0013589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3C170D0C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ODLUKU</w:t>
      </w:r>
    </w:p>
    <w:p w14:paraId="5B5C5635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o izmjenama Odluke o načinu pružanja javne usluge </w:t>
      </w:r>
      <w:bookmarkStart w:id="0" w:name="_Hlk489457934"/>
      <w:r>
        <w:rPr>
          <w:rFonts w:ascii="Arial" w:hAnsi="Arial" w:cs="Arial"/>
          <w:b/>
          <w:noProof/>
        </w:rPr>
        <w:t xml:space="preserve">sakupljanja komunalnog otpada </w:t>
      </w:r>
      <w:bookmarkEnd w:id="0"/>
    </w:p>
    <w:p w14:paraId="006408B9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na području Grada Šibenika</w:t>
      </w:r>
    </w:p>
    <w:p w14:paraId="18AF500A" w14:textId="77777777" w:rsidR="00135890" w:rsidRDefault="00135890" w:rsidP="00135890">
      <w:pPr>
        <w:tabs>
          <w:tab w:val="left" w:pos="204"/>
        </w:tabs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p w14:paraId="189E5745" w14:textId="77777777" w:rsidR="00135890" w:rsidRDefault="00135890" w:rsidP="00135890">
      <w:pPr>
        <w:tabs>
          <w:tab w:val="left" w:pos="204"/>
        </w:tabs>
        <w:spacing w:after="0" w:line="240" w:lineRule="auto"/>
        <w:rPr>
          <w:rFonts w:ascii="Arial" w:hAnsi="Arial" w:cs="Arial"/>
          <w:noProof/>
        </w:rPr>
      </w:pPr>
    </w:p>
    <w:p w14:paraId="0D86A66D" w14:textId="77777777" w:rsidR="00135890" w:rsidRDefault="00135890" w:rsidP="00135890">
      <w:pPr>
        <w:tabs>
          <w:tab w:val="left" w:pos="204"/>
        </w:tabs>
        <w:spacing w:after="0" w:line="240" w:lineRule="auto"/>
        <w:rPr>
          <w:rFonts w:ascii="Arial" w:hAnsi="Arial" w:cs="Arial"/>
          <w:noProof/>
        </w:rPr>
      </w:pPr>
    </w:p>
    <w:p w14:paraId="01AB5DA7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  <w:bookmarkStart w:id="1" w:name="_Hlk132368091"/>
      <w:r>
        <w:rPr>
          <w:rFonts w:ascii="Arial" w:hAnsi="Arial" w:cs="Arial"/>
          <w:b/>
          <w:bCs/>
          <w:noProof/>
        </w:rPr>
        <w:t>Članak 1.</w:t>
      </w:r>
    </w:p>
    <w:bookmarkEnd w:id="1"/>
    <w:p w14:paraId="2634823A" w14:textId="77777777" w:rsidR="00135890" w:rsidRDefault="00135890" w:rsidP="00135890">
      <w:pPr>
        <w:spacing w:after="0" w:line="240" w:lineRule="auto"/>
        <w:rPr>
          <w:rFonts w:ascii="Arial" w:hAnsi="Arial" w:cs="Arial"/>
          <w:noProof/>
        </w:rPr>
      </w:pPr>
    </w:p>
    <w:p w14:paraId="4774BDB3" w14:textId="77777777" w:rsidR="00135890" w:rsidRDefault="00135890" w:rsidP="00135890">
      <w:pPr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 Odluci o načinu pružanja javne usluge sakupljanja komunalnog otpada na području Grada Šibenika („Službeni glasnik Grada Šibenika“, broj 12/22, 6/23 i 2/24), u članku 28. stavci 6. i 7. mijenjaju se i glase:</w:t>
      </w:r>
    </w:p>
    <w:p w14:paraId="649E5BBF" w14:textId="77777777" w:rsidR="00135890" w:rsidRDefault="00135890" w:rsidP="0013589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2A329D22" w14:textId="77777777" w:rsidR="00135890" w:rsidRDefault="00135890" w:rsidP="00135890">
      <w:pPr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„(6) Cijena obvezne minimalne javne usluge za korisnika kategorije kućanstvo jedinstvena je na čitavom području primjene ove Odluke, a iznosi 10,53 EUR mjesečno, bez PDV-a. </w:t>
      </w:r>
    </w:p>
    <w:p w14:paraId="72C2E6A8" w14:textId="77777777" w:rsidR="00135890" w:rsidRDefault="00135890" w:rsidP="00135890">
      <w:pPr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(7) Cijena obvezne minimalne javne usluge za korisnika koji nije kućanstvo jedinstvena je na čitavom području primjene ove Odluke, a iznosi 33,94 EUR mjesečno, bez PDV-a.“ </w:t>
      </w:r>
    </w:p>
    <w:p w14:paraId="3A17BBE9" w14:textId="77777777" w:rsidR="00135890" w:rsidRDefault="00135890" w:rsidP="0013589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3B909D4E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  <w:bookmarkStart w:id="2" w:name="_Hlk138072097"/>
    </w:p>
    <w:p w14:paraId="35EF9400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Članak 2.</w:t>
      </w:r>
    </w:p>
    <w:bookmarkEnd w:id="2"/>
    <w:p w14:paraId="430D9599" w14:textId="77777777" w:rsidR="00135890" w:rsidRDefault="00135890" w:rsidP="0013589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7B30E100" w14:textId="5E31FE8E" w:rsidR="00135890" w:rsidRDefault="00135890" w:rsidP="00135890">
      <w:pPr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Ova Odluka </w:t>
      </w:r>
      <w:r w:rsidR="00014D04">
        <w:rPr>
          <w:rFonts w:ascii="Arial" w:hAnsi="Arial" w:cs="Arial"/>
          <w:noProof/>
        </w:rPr>
        <w:t>će se objaviti u „Službenom glasniku Grada Šibenika</w:t>
      </w:r>
      <w:r w:rsidR="00EF3821">
        <w:rPr>
          <w:rFonts w:ascii="Arial" w:hAnsi="Arial" w:cs="Arial"/>
          <w:noProof/>
        </w:rPr>
        <w:t>“</w:t>
      </w:r>
      <w:r w:rsidR="00014D04">
        <w:rPr>
          <w:rFonts w:ascii="Arial" w:hAnsi="Arial" w:cs="Arial"/>
          <w:noProof/>
        </w:rPr>
        <w:t>, a stupa na snagu</w:t>
      </w:r>
      <w:r w:rsidR="00C820A5">
        <w:rPr>
          <w:rFonts w:ascii="Arial" w:hAnsi="Arial" w:cs="Arial"/>
          <w:noProof/>
        </w:rPr>
        <w:t xml:space="preserve"> </w:t>
      </w:r>
      <w:r w:rsidR="00014D04">
        <w:rPr>
          <w:rFonts w:ascii="Arial" w:hAnsi="Arial" w:cs="Arial"/>
          <w:noProof/>
        </w:rPr>
        <w:t xml:space="preserve">1. </w:t>
      </w:r>
      <w:r w:rsidR="006875D0">
        <w:rPr>
          <w:rFonts w:ascii="Arial" w:hAnsi="Arial" w:cs="Arial"/>
          <w:noProof/>
        </w:rPr>
        <w:t xml:space="preserve">ožujka </w:t>
      </w:r>
      <w:r w:rsidR="00014D04">
        <w:rPr>
          <w:rFonts w:ascii="Arial" w:hAnsi="Arial" w:cs="Arial"/>
          <w:noProof/>
        </w:rPr>
        <w:t>2026. godine.</w:t>
      </w:r>
    </w:p>
    <w:p w14:paraId="1D34B5B6" w14:textId="77777777" w:rsidR="00135890" w:rsidRDefault="00135890" w:rsidP="0013589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0A2BD293" w14:textId="77777777" w:rsidR="00135890" w:rsidRDefault="00135890" w:rsidP="0013589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4E3A0181" w14:textId="0217DBD7" w:rsidR="00135890" w:rsidRDefault="00135890" w:rsidP="00135890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KLASA: 024-01/22-01/</w:t>
      </w:r>
      <w:r w:rsidR="004F316A" w:rsidRPr="004F316A">
        <w:rPr>
          <w:rFonts w:ascii="Arial" w:hAnsi="Arial" w:cs="Arial"/>
          <w:noProof/>
        </w:rPr>
        <w:t>02</w:t>
      </w:r>
    </w:p>
    <w:p w14:paraId="2258A33B" w14:textId="0235C5AB" w:rsidR="00135890" w:rsidRDefault="00135890" w:rsidP="00135890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URBROJ: 2182-1-03-25-</w:t>
      </w:r>
      <w:r w:rsidR="00610B42">
        <w:rPr>
          <w:rFonts w:ascii="Arial" w:hAnsi="Arial" w:cs="Arial"/>
          <w:noProof/>
        </w:rPr>
        <w:t>14</w:t>
      </w:r>
    </w:p>
    <w:p w14:paraId="3D7AE174" w14:textId="14C72FBE" w:rsidR="00135890" w:rsidRDefault="00135890" w:rsidP="00135890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Šibenik,</w:t>
      </w:r>
      <w:r w:rsidR="00610B42">
        <w:rPr>
          <w:rFonts w:ascii="Arial" w:hAnsi="Arial" w:cs="Arial"/>
          <w:noProof/>
        </w:rPr>
        <w:t xml:space="preserve"> 19. prosinca 2025.</w:t>
      </w:r>
    </w:p>
    <w:p w14:paraId="2E2802DF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5002F5C9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1C9BF285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GRADSKO VIJEĆE GRADA ŠIBENIKA</w:t>
      </w:r>
    </w:p>
    <w:p w14:paraId="25B38B45" w14:textId="77777777" w:rsidR="00135890" w:rsidRDefault="00135890" w:rsidP="00135890">
      <w:pPr>
        <w:spacing w:after="0" w:line="240" w:lineRule="auto"/>
        <w:jc w:val="right"/>
        <w:rPr>
          <w:rFonts w:ascii="Arial" w:hAnsi="Arial" w:cs="Arial"/>
          <w:noProof/>
        </w:rPr>
      </w:pPr>
    </w:p>
    <w:p w14:paraId="3920955F" w14:textId="77777777" w:rsidR="000205D6" w:rsidRDefault="000205D6" w:rsidP="00135890">
      <w:pPr>
        <w:spacing w:after="0" w:line="240" w:lineRule="auto"/>
        <w:jc w:val="right"/>
        <w:rPr>
          <w:rFonts w:ascii="Arial" w:hAnsi="Arial" w:cs="Arial"/>
          <w:noProof/>
        </w:rPr>
      </w:pPr>
    </w:p>
    <w:p w14:paraId="0A026972" w14:textId="77777777" w:rsidR="000205D6" w:rsidRDefault="000205D6" w:rsidP="00135890">
      <w:pPr>
        <w:spacing w:after="0" w:line="240" w:lineRule="auto"/>
        <w:jc w:val="right"/>
        <w:rPr>
          <w:rFonts w:ascii="Arial" w:hAnsi="Arial" w:cs="Arial"/>
          <w:noProof/>
        </w:rPr>
      </w:pPr>
    </w:p>
    <w:p w14:paraId="73F29D52" w14:textId="6142E345" w:rsidR="00135890" w:rsidRDefault="00610B42" w:rsidP="00610B42">
      <w:pPr>
        <w:spacing w:after="0" w:line="240" w:lineRule="auto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                                             </w:t>
      </w:r>
      <w:r w:rsidR="00135890">
        <w:rPr>
          <w:rFonts w:ascii="Arial" w:hAnsi="Arial" w:cs="Arial"/>
          <w:noProof/>
        </w:rPr>
        <w:t xml:space="preserve">PREDSJEDNIK </w:t>
      </w:r>
    </w:p>
    <w:p w14:paraId="3D8A4907" w14:textId="7DFE1604" w:rsidR="00135890" w:rsidRDefault="00135890" w:rsidP="00135890">
      <w:pPr>
        <w:spacing w:after="0" w:line="240" w:lineRule="auto"/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dr.sc.  Dragan Zlatović</w:t>
      </w:r>
      <w:r w:rsidR="00BF332B">
        <w:rPr>
          <w:rFonts w:ascii="Arial" w:hAnsi="Arial" w:cs="Arial"/>
          <w:noProof/>
        </w:rPr>
        <w:t>,v.r.</w:t>
      </w:r>
    </w:p>
    <w:p w14:paraId="7D205D4B" w14:textId="77777777" w:rsidR="00135890" w:rsidRDefault="00135890" w:rsidP="00135890">
      <w:pPr>
        <w:spacing w:after="0" w:line="240" w:lineRule="auto"/>
        <w:jc w:val="right"/>
        <w:rPr>
          <w:rFonts w:ascii="Arial" w:hAnsi="Arial" w:cs="Arial"/>
          <w:noProof/>
        </w:rPr>
      </w:pPr>
    </w:p>
    <w:p w14:paraId="5DA7F896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0FF87387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4974BE23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1EAF121E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3D56D4BA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472BB684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7305C2B6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3F0BBB60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7181CF7B" w14:textId="77777777" w:rsidR="00C820A5" w:rsidRDefault="00C820A5" w:rsidP="00135890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02A71614" w14:textId="77777777" w:rsidR="00C820A5" w:rsidRDefault="00C820A5" w:rsidP="00135890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40202412" w14:textId="77777777" w:rsidR="00135890" w:rsidRDefault="00135890" w:rsidP="00135890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2F362F07" w14:textId="77777777" w:rsidR="004470F7" w:rsidRDefault="004470F7"/>
    <w:sectPr w:rsidR="00447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78"/>
    <w:rsid w:val="00014D04"/>
    <w:rsid w:val="000205D6"/>
    <w:rsid w:val="000852EC"/>
    <w:rsid w:val="00092FA4"/>
    <w:rsid w:val="001030FA"/>
    <w:rsid w:val="0011592E"/>
    <w:rsid w:val="00135890"/>
    <w:rsid w:val="002339B9"/>
    <w:rsid w:val="0024187F"/>
    <w:rsid w:val="0026067F"/>
    <w:rsid w:val="00266D19"/>
    <w:rsid w:val="002960ED"/>
    <w:rsid w:val="00360D7F"/>
    <w:rsid w:val="00381F36"/>
    <w:rsid w:val="00421080"/>
    <w:rsid w:val="00422BCA"/>
    <w:rsid w:val="004470F7"/>
    <w:rsid w:val="004D055B"/>
    <w:rsid w:val="004E5455"/>
    <w:rsid w:val="004F316A"/>
    <w:rsid w:val="005319C1"/>
    <w:rsid w:val="00574237"/>
    <w:rsid w:val="005A6108"/>
    <w:rsid w:val="00610B42"/>
    <w:rsid w:val="006875D0"/>
    <w:rsid w:val="0069132C"/>
    <w:rsid w:val="0069309B"/>
    <w:rsid w:val="006A6ACA"/>
    <w:rsid w:val="006C52B3"/>
    <w:rsid w:val="006F3095"/>
    <w:rsid w:val="007B45D9"/>
    <w:rsid w:val="00802DA4"/>
    <w:rsid w:val="00815028"/>
    <w:rsid w:val="00847E49"/>
    <w:rsid w:val="00880EF1"/>
    <w:rsid w:val="008B5978"/>
    <w:rsid w:val="00903B45"/>
    <w:rsid w:val="009234A5"/>
    <w:rsid w:val="00935FF8"/>
    <w:rsid w:val="0096105F"/>
    <w:rsid w:val="00A9704C"/>
    <w:rsid w:val="00B62278"/>
    <w:rsid w:val="00B8543A"/>
    <w:rsid w:val="00BC1319"/>
    <w:rsid w:val="00BF332B"/>
    <w:rsid w:val="00C048EA"/>
    <w:rsid w:val="00C057EB"/>
    <w:rsid w:val="00C820A5"/>
    <w:rsid w:val="00CB6917"/>
    <w:rsid w:val="00CC7973"/>
    <w:rsid w:val="00CD5D53"/>
    <w:rsid w:val="00DA03E0"/>
    <w:rsid w:val="00DC043D"/>
    <w:rsid w:val="00EC75EA"/>
    <w:rsid w:val="00EF3821"/>
    <w:rsid w:val="00F07AA5"/>
    <w:rsid w:val="00F571F8"/>
    <w:rsid w:val="00FA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0DE3"/>
  <w15:chartTrackingRefBased/>
  <w15:docId w15:val="{806D6924-3F4D-4D97-9364-5B725167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890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227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227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2278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2278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2278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2278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2278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2278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2278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C1319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B62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2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2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22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22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22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22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22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22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2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62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2278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62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2278"/>
    <w:pPr>
      <w:spacing w:before="160" w:line="276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622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2278"/>
    <w:pPr>
      <w:spacing w:after="200" w:line="276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622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2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22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22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Bralić</dc:creator>
  <cp:keywords/>
  <dc:description/>
  <cp:lastModifiedBy>Mira Vudrag Kulić</cp:lastModifiedBy>
  <cp:revision>33</cp:revision>
  <cp:lastPrinted>2025-10-30T11:38:00Z</cp:lastPrinted>
  <dcterms:created xsi:type="dcterms:W3CDTF">2025-10-28T12:47:00Z</dcterms:created>
  <dcterms:modified xsi:type="dcterms:W3CDTF">2025-12-22T09:32:00Z</dcterms:modified>
</cp:coreProperties>
</file>